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9995" w14:textId="69E89F76" w:rsidR="00BA184F" w:rsidRPr="000F3A42" w:rsidRDefault="000F3A42" w:rsidP="001F7634">
      <w:pPr>
        <w:pStyle w:val="NormaleWeb"/>
        <w:spacing w:after="40" w:afterAutospacing="0"/>
        <w:jc w:val="right"/>
        <w:rPr>
          <w:rFonts w:ascii="Arial" w:hAnsi="Arial" w:cs="Arial"/>
          <w:i/>
          <w:sz w:val="16"/>
          <w:szCs w:val="16"/>
        </w:rPr>
      </w:pPr>
      <w:r w:rsidRPr="00C224CD">
        <w:rPr>
          <w:rFonts w:ascii="Arial" w:hAnsi="Arial" w:cs="Arial"/>
          <w:i/>
          <w:sz w:val="16"/>
          <w:szCs w:val="16"/>
        </w:rPr>
        <w:t xml:space="preserve">Rev. 1 del </w:t>
      </w:r>
      <w:r w:rsidR="00DA05D6" w:rsidRPr="00C224CD">
        <w:rPr>
          <w:rFonts w:ascii="Arial" w:hAnsi="Arial" w:cs="Arial"/>
          <w:i/>
          <w:sz w:val="16"/>
          <w:szCs w:val="16"/>
        </w:rPr>
        <w:t>2</w:t>
      </w:r>
      <w:r w:rsidR="00E933E8">
        <w:rPr>
          <w:rFonts w:ascii="Arial" w:hAnsi="Arial" w:cs="Arial"/>
          <w:i/>
          <w:sz w:val="16"/>
          <w:szCs w:val="16"/>
        </w:rPr>
        <w:t>2</w:t>
      </w:r>
      <w:r w:rsidRPr="00C224CD">
        <w:rPr>
          <w:rFonts w:ascii="Arial" w:hAnsi="Arial" w:cs="Arial"/>
          <w:i/>
          <w:sz w:val="16"/>
          <w:szCs w:val="16"/>
        </w:rPr>
        <w:t>/0</w:t>
      </w:r>
      <w:r w:rsidR="00C224CD">
        <w:rPr>
          <w:rFonts w:ascii="Arial" w:hAnsi="Arial" w:cs="Arial"/>
          <w:i/>
          <w:sz w:val="16"/>
          <w:szCs w:val="16"/>
        </w:rPr>
        <w:t>4</w:t>
      </w:r>
      <w:r w:rsidRPr="00C224CD">
        <w:rPr>
          <w:rFonts w:ascii="Arial" w:hAnsi="Arial" w:cs="Arial"/>
          <w:i/>
          <w:sz w:val="16"/>
          <w:szCs w:val="16"/>
        </w:rPr>
        <w:t>/</w:t>
      </w:r>
      <w:r w:rsidR="00C224CD">
        <w:rPr>
          <w:rFonts w:ascii="Arial" w:hAnsi="Arial" w:cs="Arial"/>
          <w:i/>
          <w:sz w:val="16"/>
          <w:szCs w:val="16"/>
        </w:rPr>
        <w:t>22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1"/>
        <w:gridCol w:w="5347"/>
      </w:tblGrid>
      <w:tr w:rsidR="000F3A42" w:rsidRPr="003C4897" w14:paraId="73CEFEFD" w14:textId="77777777" w:rsidTr="003607EC">
        <w:trPr>
          <w:tblCellSpacing w:w="0" w:type="dxa"/>
        </w:trPr>
        <w:tc>
          <w:tcPr>
            <w:tcW w:w="9780" w:type="dxa"/>
            <w:gridSpan w:val="2"/>
            <w:tcBorders>
              <w:top w:val="single" w:sz="4" w:space="0" w:color="auto"/>
            </w:tcBorders>
          </w:tcPr>
          <w:p w14:paraId="445DEA61" w14:textId="77777777" w:rsidR="000F3A42" w:rsidRPr="003C4897" w:rsidRDefault="000F3A42" w:rsidP="003607EC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C4897">
              <w:rPr>
                <w:rStyle w:val="Enfasigrassetto"/>
                <w:rFonts w:ascii="Arial" w:hAnsi="Arial" w:cs="Arial"/>
              </w:rPr>
              <w:t>MODELLO PER LA</w:t>
            </w:r>
          </w:p>
          <w:p w14:paraId="61F571D0" w14:textId="77777777" w:rsidR="000F3A42" w:rsidRPr="003C4897" w:rsidRDefault="000F3A42" w:rsidP="003607EC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C4897">
              <w:rPr>
                <w:rStyle w:val="Enfasigrassetto"/>
                <w:rFonts w:ascii="Arial" w:hAnsi="Arial" w:cs="Arial"/>
              </w:rPr>
              <w:t>SEGNALAZIONE DI CONDOTTE ILLECITE</w:t>
            </w:r>
          </w:p>
          <w:p w14:paraId="201C2BF4" w14:textId="77777777" w:rsidR="000F3A42" w:rsidRPr="003C4897" w:rsidRDefault="000F3A42" w:rsidP="003607EC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C4897">
              <w:rPr>
                <w:rStyle w:val="Enfasigrassetto"/>
                <w:rFonts w:ascii="Arial" w:hAnsi="Arial" w:cs="Arial"/>
              </w:rPr>
              <w:t xml:space="preserve">(c.d. </w:t>
            </w:r>
            <w:r w:rsidRPr="003C4897">
              <w:rPr>
                <w:rStyle w:val="Enfasicorsivo"/>
                <w:rFonts w:ascii="Arial" w:hAnsi="Arial" w:cs="Arial"/>
                <w:b/>
                <w:bCs/>
              </w:rPr>
              <w:t>whistleblower</w:t>
            </w:r>
            <w:r w:rsidRPr="003C4897">
              <w:rPr>
                <w:rStyle w:val="Enfasigrassetto"/>
                <w:rFonts w:ascii="Arial" w:hAnsi="Arial" w:cs="Arial"/>
              </w:rPr>
              <w:t>)</w:t>
            </w:r>
          </w:p>
        </w:tc>
      </w:tr>
      <w:tr w:rsidR="000F3A42" w:rsidRPr="003C4897" w14:paraId="475E5764" w14:textId="77777777" w:rsidTr="003607EC">
        <w:trPr>
          <w:tblCellSpacing w:w="0" w:type="dxa"/>
        </w:trPr>
        <w:tc>
          <w:tcPr>
            <w:tcW w:w="9780" w:type="dxa"/>
            <w:gridSpan w:val="2"/>
          </w:tcPr>
          <w:p w14:paraId="6E0F3AD0" w14:textId="22572431" w:rsidR="00917288" w:rsidRPr="00E933E8" w:rsidRDefault="000F3A42" w:rsidP="00917288">
            <w:pPr>
              <w:pStyle w:val="NormaleWeb"/>
              <w:spacing w:after="0" w:line="360" w:lineRule="auto"/>
              <w:jc w:val="both"/>
              <w:rPr>
                <w:color w:val="0000FF"/>
                <w:u w:val="single"/>
              </w:rPr>
            </w:pPr>
            <w:r w:rsidRPr="00E933E8">
              <w:t>I dipendenti e i collaboratori che intendono segnalare situazioni di illecito (fatti di corruzione ed altri reati contro la pubblica amministrazione, fatti di supposto danno erariale o altri illeciti amministrativi) di cui sono venuti a conoscenza nell'amministrazione debbono utilizzare questo modello inviandolo per posta elettronica all’indirizzo</w:t>
            </w:r>
            <w:r w:rsidR="00917288" w:rsidRPr="00E933E8">
              <w:t>:</w:t>
            </w:r>
            <w:r w:rsidR="00917288" w:rsidRPr="00E933E8">
              <w:rPr>
                <w:color w:val="0000FF"/>
                <w:u w:val="single"/>
              </w:rPr>
              <w:t xml:space="preserve"> </w:t>
            </w:r>
            <w:hyperlink r:id="rId7" w:history="1">
              <w:r w:rsidR="007A4CA0" w:rsidRPr="002B24EF">
                <w:rPr>
                  <w:rStyle w:val="Collegamentoipertestuale"/>
                </w:rPr>
                <w:t>info@geologidisicilia.it</w:t>
              </w:r>
            </w:hyperlink>
          </w:p>
          <w:p w14:paraId="3D94968C" w14:textId="77777777" w:rsidR="00917288" w:rsidRPr="00917288" w:rsidRDefault="00917288" w:rsidP="007A4CA0">
            <w:pPr>
              <w:spacing w:before="100" w:beforeAutospacing="1" w:line="360" w:lineRule="auto"/>
              <w:jc w:val="both"/>
            </w:pPr>
            <w:r w:rsidRPr="00917288">
              <w:t>Le segnalazioni, compilate sull’apposito modulo, potranno pervenire anche in duplice copia in busta chiusa alla sede dell’Ordine, con specifica indicazione che il destinatario è il RPCT e riportando la dicitura “all’attenzione del Responsabile Prevenzione Corruzione e Trasparenza”.</w:t>
            </w:r>
          </w:p>
          <w:p w14:paraId="48A5E4E8" w14:textId="2E0E1A2F" w:rsidR="000F3A42" w:rsidRPr="00E933E8" w:rsidRDefault="000F3A42" w:rsidP="00917288">
            <w:pPr>
              <w:pStyle w:val="NormaleWeb"/>
              <w:spacing w:after="0" w:line="360" w:lineRule="auto"/>
              <w:jc w:val="both"/>
            </w:pPr>
            <w:r w:rsidRPr="00E933E8">
              <w:t>Si rammenta che l'ordinamento tutela i dipendenti che effettuano la segnalazione di illecito. In particolare, la legge, il Piano Anticorruzione ed il Codice di Comportamento dell’Ente</w:t>
            </w:r>
            <w:r w:rsidRPr="00E933E8">
              <w:rPr>
                <w:b/>
              </w:rPr>
              <w:t xml:space="preserve"> </w:t>
            </w:r>
            <w:r w:rsidRPr="00E933E8">
              <w:t>prevedono che:</w:t>
            </w:r>
          </w:p>
          <w:p w14:paraId="1F4B665C" w14:textId="77777777" w:rsidR="000F3A42" w:rsidRPr="00E933E8" w:rsidRDefault="000F3A42" w:rsidP="00917288">
            <w:pPr>
              <w:numPr>
                <w:ilvl w:val="0"/>
                <w:numId w:val="1"/>
              </w:numPr>
              <w:spacing w:beforeLines="40" w:before="96" w:afterLines="40" w:after="96"/>
              <w:jc w:val="both"/>
            </w:pPr>
            <w:r w:rsidRPr="00E933E8">
              <w:t>l'amministrazione ha l'obbligo di predisporre dei sistemi di tutela della riservatezza circa l'identità del segnalante;</w:t>
            </w:r>
          </w:p>
          <w:p w14:paraId="2AA2953D" w14:textId="77777777" w:rsidR="000F3A42" w:rsidRPr="00E933E8" w:rsidRDefault="000F3A42" w:rsidP="00917288">
            <w:pPr>
              <w:numPr>
                <w:ilvl w:val="0"/>
                <w:numId w:val="1"/>
              </w:numPr>
              <w:spacing w:beforeLines="40" w:before="96" w:afterLines="40" w:after="96"/>
              <w:jc w:val="both"/>
            </w:pPr>
            <w:r w:rsidRPr="00E933E8">
              <w:t>l'identità del segnalante deve essere protetta in ogni contesto successivo alla segnalazione. Nel procedimento disciplinare, l'identità del segnalante non può essere rivelata senza il suo consenso, a meno che la sua conoscenza non sia assolutamente indispensabile per la difesa dell'incolpato;</w:t>
            </w:r>
          </w:p>
          <w:p w14:paraId="3A441961" w14:textId="77777777" w:rsidR="000F3A42" w:rsidRPr="00E933E8" w:rsidRDefault="000F3A42" w:rsidP="00917288">
            <w:pPr>
              <w:numPr>
                <w:ilvl w:val="0"/>
                <w:numId w:val="1"/>
              </w:numPr>
              <w:spacing w:beforeLines="40" w:before="96" w:afterLines="40" w:after="96"/>
              <w:jc w:val="both"/>
            </w:pPr>
            <w:r w:rsidRPr="00E933E8">
              <w:t>la denuncia è sottratta all'accesso previsto dagli articoli 22 ss. della legge n. 241/90;</w:t>
            </w:r>
          </w:p>
          <w:p w14:paraId="618E7E5F" w14:textId="77777777" w:rsidR="005267EA" w:rsidRPr="00E933E8" w:rsidRDefault="000F3A42" w:rsidP="00917288">
            <w:pPr>
              <w:numPr>
                <w:ilvl w:val="0"/>
                <w:numId w:val="1"/>
              </w:numPr>
              <w:spacing w:beforeLines="40" w:before="96" w:afterLines="40" w:after="96"/>
              <w:jc w:val="both"/>
            </w:pPr>
            <w:r w:rsidRPr="00E933E8">
              <w:t xml:space="preserve">il dipendente che ritiene di aver subito una discriminazione per il fatto di aver effettuato una  </w:t>
            </w:r>
            <w:r w:rsidR="00CD2137" w:rsidRPr="00E933E8">
              <w:t xml:space="preserve"> </w:t>
            </w:r>
            <w:r w:rsidRPr="00E933E8">
              <w:t xml:space="preserve">segnalazione di illecito deve dare notizia circostanziata dell’avvenuta discriminazione al </w:t>
            </w:r>
            <w:r w:rsidR="00DA05D6" w:rsidRPr="00E933E8">
              <w:t>RPCT</w:t>
            </w:r>
            <w:r w:rsidRPr="00E933E8">
              <w:t xml:space="preserve">; il Responsabile valuta la sussistenza degli elementi per segnalare quanto accaduto all’U.P.D.; l’U.P.D., per i procedimenti di propria competenza, valuta la sussistenza degli estremi per avviare il procedimento disciplinare nei confronti del </w:t>
            </w:r>
            <w:r w:rsidR="00DA05D6" w:rsidRPr="00E933E8">
              <w:t xml:space="preserve">soggetto </w:t>
            </w:r>
            <w:r w:rsidRPr="00E933E8">
              <w:t>che ha operato la discriminazione.</w:t>
            </w:r>
          </w:p>
          <w:p w14:paraId="3292DE13" w14:textId="77777777" w:rsidR="005267EA" w:rsidRPr="00E933E8" w:rsidRDefault="005267EA" w:rsidP="005267EA">
            <w:pPr>
              <w:spacing w:beforeLines="40" w:before="96" w:afterLines="40" w:after="96"/>
              <w:ind w:left="360"/>
              <w:jc w:val="both"/>
            </w:pPr>
          </w:p>
        </w:tc>
      </w:tr>
      <w:tr w:rsidR="000F3A42" w:rsidRPr="003C4897" w14:paraId="29800F2D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094B8507" w14:textId="77777777" w:rsidR="000F3A42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NOME e COGNOME DEL SEGNALANTE</w:t>
            </w:r>
          </w:p>
          <w:p w14:paraId="313B0E06" w14:textId="77777777" w:rsidR="005267EA" w:rsidRPr="003C4897" w:rsidRDefault="005267EA" w:rsidP="005267EA">
            <w:pPr>
              <w:pStyle w:val="NormaleWeb"/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4195C3A9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10C6BB8F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30D2F097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 xml:space="preserve">QUALIFICA O POSIZIONE PROFESSIONALE </w:t>
            </w:r>
          </w:p>
          <w:p w14:paraId="27649006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57F5EE60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2CF71CCB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331618E5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SEDE DI SERVIZIO</w:t>
            </w:r>
          </w:p>
          <w:p w14:paraId="71C5C8A7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4BAFA91A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347E2C66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1F186320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TEL/CELL</w:t>
            </w:r>
          </w:p>
          <w:p w14:paraId="059F9221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55B5A4C0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2C2D6A8E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677A05F1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lastRenderedPageBreak/>
              <w:t>E-MAIL</w:t>
            </w:r>
          </w:p>
          <w:p w14:paraId="4F42D3EE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51C92215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029971CD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655D84C7" w14:textId="77777777" w:rsidR="000F3A42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DATA/PERIODO IN CUI SI È VERIFICATO IL FATTO:</w:t>
            </w:r>
          </w:p>
          <w:p w14:paraId="4FBBB32A" w14:textId="77777777" w:rsidR="005267EA" w:rsidRPr="003C4897" w:rsidRDefault="005267EA" w:rsidP="005267EA">
            <w:pPr>
              <w:pStyle w:val="NormaleWeb"/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6ED5292C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gg/mm/</w:t>
            </w:r>
            <w:proofErr w:type="spellStart"/>
            <w:r w:rsidRPr="003C4897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="000F3A42" w:rsidRPr="003C4897" w14:paraId="5640BB4C" w14:textId="77777777" w:rsidTr="005267EA">
        <w:trPr>
          <w:tblCellSpacing w:w="0" w:type="dxa"/>
        </w:trPr>
        <w:tc>
          <w:tcPr>
            <w:tcW w:w="4890" w:type="dxa"/>
            <w:vAlign w:val="center"/>
          </w:tcPr>
          <w:p w14:paraId="53AF7FD7" w14:textId="77777777" w:rsidR="000F3A42" w:rsidRPr="003C4897" w:rsidRDefault="000F3A42" w:rsidP="005267EA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LUOGO FISICO IN CUI SI È VERIFICATO IL FATTO:</w:t>
            </w:r>
          </w:p>
        </w:tc>
        <w:tc>
          <w:tcPr>
            <w:tcW w:w="4890" w:type="dxa"/>
          </w:tcPr>
          <w:p w14:paraId="0EC8480F" w14:textId="77777777" w:rsidR="000F3A42" w:rsidRPr="003C4897" w:rsidRDefault="000F3A42" w:rsidP="003607EC">
            <w:pPr>
              <w:pStyle w:val="Normale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UFFICIO (indicare denominazione e indirizzo della struttura)</w:t>
            </w:r>
          </w:p>
          <w:p w14:paraId="34810F9D" w14:textId="77777777" w:rsidR="000F3A42" w:rsidRPr="003C4897" w:rsidRDefault="000F3A42" w:rsidP="003607EC">
            <w:pPr>
              <w:pStyle w:val="Normale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ALL'ESTERNO DELL'UFFICIO (indicare luogo ed indirizzo)</w:t>
            </w:r>
          </w:p>
        </w:tc>
      </w:tr>
      <w:tr w:rsidR="000F3A42" w:rsidRPr="003C4897" w14:paraId="7171767B" w14:textId="77777777" w:rsidTr="003607EC">
        <w:trPr>
          <w:tblCellSpacing w:w="0" w:type="dxa"/>
        </w:trPr>
        <w:tc>
          <w:tcPr>
            <w:tcW w:w="4890" w:type="dxa"/>
          </w:tcPr>
          <w:p w14:paraId="0C5E3478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RITENGO CHE LE AZIONI OD OMISSIONI COMMESSE O TENTATE SIANO:</w:t>
            </w:r>
          </w:p>
          <w:p w14:paraId="150F9B9D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12D19C79" w14:textId="77777777" w:rsidR="000F3A42" w:rsidRPr="003C4897" w:rsidRDefault="000F3A42" w:rsidP="003607EC">
            <w:pPr>
              <w:pStyle w:val="Normale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penalmente rilevanti;</w:t>
            </w:r>
          </w:p>
          <w:p w14:paraId="0E6C778C" w14:textId="77777777" w:rsidR="000F3A42" w:rsidRPr="003C4897" w:rsidRDefault="000F3A42" w:rsidP="003607EC">
            <w:pPr>
              <w:pStyle w:val="NormaleWeb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poste in essere in violazione dei Codici di      comportamento o di altre disposizioni sanzionabili in via disciplinare;</w:t>
            </w:r>
          </w:p>
          <w:p w14:paraId="7232E210" w14:textId="77777777" w:rsidR="000F3A42" w:rsidRPr="003C4897" w:rsidRDefault="000F3A42" w:rsidP="003607EC">
            <w:pPr>
              <w:pStyle w:val="NormaleWeb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suscettibili di arrecare un pregiudizio</w:t>
            </w:r>
            <w:r w:rsidR="00DA05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897">
              <w:rPr>
                <w:rFonts w:ascii="Arial" w:hAnsi="Arial" w:cs="Arial"/>
                <w:sz w:val="22"/>
                <w:szCs w:val="22"/>
              </w:rPr>
              <w:t>patrimoniale all'amministrazione di appartenenza o ad altro ente pubblico;</w:t>
            </w:r>
          </w:p>
          <w:p w14:paraId="25178676" w14:textId="77777777" w:rsidR="000F3A42" w:rsidRPr="003C4897" w:rsidRDefault="000F3A42" w:rsidP="003607EC">
            <w:pPr>
              <w:pStyle w:val="NormaleWeb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suscettibili di arrecare un pregiudizio alla immagine dell'amministrazione;</w:t>
            </w:r>
          </w:p>
          <w:p w14:paraId="128E2015" w14:textId="77777777" w:rsidR="000F3A42" w:rsidRPr="003C4897" w:rsidRDefault="000F3A42" w:rsidP="003607EC">
            <w:pPr>
              <w:pStyle w:val="NormaleWeb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</w:tr>
      <w:tr w:rsidR="000F3A42" w:rsidRPr="003C4897" w14:paraId="24DB02DE" w14:textId="77777777" w:rsidTr="003607EC">
        <w:trPr>
          <w:tblCellSpacing w:w="0" w:type="dxa"/>
        </w:trPr>
        <w:tc>
          <w:tcPr>
            <w:tcW w:w="4890" w:type="dxa"/>
          </w:tcPr>
          <w:p w14:paraId="28DB3702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DESCRIZIONE DEL FATTO (CONDOTTA ED EVENTO)</w:t>
            </w:r>
          </w:p>
          <w:p w14:paraId="7CDA17F9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55D699E6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3A42" w:rsidRPr="003C4897" w14:paraId="33AB2CC6" w14:textId="77777777" w:rsidTr="003607EC">
        <w:trPr>
          <w:tblCellSpacing w:w="0" w:type="dxa"/>
        </w:trPr>
        <w:tc>
          <w:tcPr>
            <w:tcW w:w="4890" w:type="dxa"/>
          </w:tcPr>
          <w:p w14:paraId="0109D139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 xml:space="preserve">AUTORE/I DEL FATTO </w:t>
            </w:r>
          </w:p>
          <w:p w14:paraId="70AC31A0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</w:tcPr>
          <w:p w14:paraId="18F8B0A1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79CC5EA" w14:textId="77777777" w:rsidR="000F3A42" w:rsidRPr="003C4897" w:rsidRDefault="000F3A42" w:rsidP="003607E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74616909" w14:textId="77777777" w:rsidR="000F3A42" w:rsidRPr="003C4897" w:rsidRDefault="000F3A42" w:rsidP="003607E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580785F7" w14:textId="77777777" w:rsidR="000F3A42" w:rsidRPr="003C4897" w:rsidRDefault="000F3A42" w:rsidP="003607E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</w:tc>
      </w:tr>
      <w:tr w:rsidR="000F3A42" w:rsidRPr="003C4897" w14:paraId="4D493E6F" w14:textId="77777777" w:rsidTr="003607EC">
        <w:trPr>
          <w:tblCellSpacing w:w="0" w:type="dxa"/>
        </w:trPr>
        <w:tc>
          <w:tcPr>
            <w:tcW w:w="4890" w:type="dxa"/>
          </w:tcPr>
          <w:p w14:paraId="48E16BD1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 xml:space="preserve">ALTRI EVENTUALI SOGGETTI A CONOSCENZA DEL FATTO E/O IN GRADO DI RIFERIRE SUL MEDESIMO </w:t>
            </w:r>
          </w:p>
        </w:tc>
        <w:tc>
          <w:tcPr>
            <w:tcW w:w="4890" w:type="dxa"/>
          </w:tcPr>
          <w:p w14:paraId="0AF1FA22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015AF97" w14:textId="77777777" w:rsidR="000F3A42" w:rsidRPr="003C4897" w:rsidRDefault="000F3A42" w:rsidP="003607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5AFDE109" w14:textId="77777777" w:rsidR="000F3A42" w:rsidRPr="003C4897" w:rsidRDefault="000F3A42" w:rsidP="003607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58AF046A" w14:textId="77777777" w:rsidR="000F3A42" w:rsidRPr="003C4897" w:rsidRDefault="000F3A42" w:rsidP="003607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0F3A42" w:rsidRPr="003C4897" w14:paraId="47535697" w14:textId="77777777" w:rsidTr="003607EC">
        <w:trPr>
          <w:tblCellSpacing w:w="0" w:type="dxa"/>
        </w:trPr>
        <w:tc>
          <w:tcPr>
            <w:tcW w:w="4890" w:type="dxa"/>
            <w:tcBorders>
              <w:bottom w:val="single" w:sz="4" w:space="0" w:color="auto"/>
            </w:tcBorders>
          </w:tcPr>
          <w:p w14:paraId="0DECFFB2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EVENTUALI ALLEGATI A SOSTEGNO DELLA SEGNALAZIONE</w:t>
            </w:r>
          </w:p>
          <w:p w14:paraId="5819FB32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C69B75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1946BFBB" w14:textId="77777777" w:rsidR="000F3A42" w:rsidRPr="003C4897" w:rsidRDefault="000F3A42" w:rsidP="003607EC">
            <w:pPr>
              <w:pStyle w:val="NormaleWeb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A3635E2" w14:textId="77777777" w:rsidR="000F3A42" w:rsidRPr="003C4897" w:rsidRDefault="000F3A42" w:rsidP="003607E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1CBE0DD9" w14:textId="77777777" w:rsidR="000F3A42" w:rsidRPr="003C4897" w:rsidRDefault="000F3A42" w:rsidP="003607E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42260324" w14:textId="77777777" w:rsidR="000F3A42" w:rsidRPr="003C4897" w:rsidRDefault="000F3A42" w:rsidP="003607E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C4897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</w:tc>
      </w:tr>
    </w:tbl>
    <w:p w14:paraId="4F8A00C5" w14:textId="5905150B" w:rsidR="000F3A42" w:rsidRPr="000F3A42" w:rsidRDefault="00360713" w:rsidP="00406939">
      <w:pPr>
        <w:pStyle w:val="NormaleWeb"/>
        <w:rPr>
          <w:rFonts w:ascii="Arial" w:hAnsi="Arial" w:cs="Arial"/>
          <w:i/>
          <w:sz w:val="16"/>
          <w:szCs w:val="16"/>
        </w:rPr>
      </w:pPr>
      <w:r w:rsidRPr="003C4897">
        <w:rPr>
          <w:rFonts w:ascii="Arial" w:hAnsi="Arial" w:cs="Arial"/>
        </w:rPr>
        <w:t>LUOGO, DATA E FIRMA</w:t>
      </w:r>
    </w:p>
    <w:sectPr w:rsidR="000F3A42" w:rsidRPr="000F3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BCEA" w14:textId="77777777" w:rsidR="003048C1" w:rsidRDefault="003048C1">
      <w:r>
        <w:separator/>
      </w:r>
    </w:p>
  </w:endnote>
  <w:endnote w:type="continuationSeparator" w:id="0">
    <w:p w14:paraId="4F4C9103" w14:textId="77777777" w:rsidR="003048C1" w:rsidRDefault="0030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30CC" w14:textId="77777777" w:rsidR="003048C1" w:rsidRDefault="003048C1">
      <w:r>
        <w:separator/>
      </w:r>
    </w:p>
  </w:footnote>
  <w:footnote w:type="continuationSeparator" w:id="0">
    <w:p w14:paraId="79BA8DD9" w14:textId="77777777" w:rsidR="003048C1" w:rsidRDefault="0030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B6F"/>
    <w:multiLevelType w:val="multilevel"/>
    <w:tmpl w:val="AB4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FDF"/>
    <w:multiLevelType w:val="multilevel"/>
    <w:tmpl w:val="1D02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675D10"/>
    <w:multiLevelType w:val="multilevel"/>
    <w:tmpl w:val="F1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5C796E"/>
    <w:multiLevelType w:val="hybridMultilevel"/>
    <w:tmpl w:val="75EC6D94"/>
    <w:lvl w:ilvl="0" w:tplc="74E4C25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070AB7"/>
    <w:multiLevelType w:val="hybridMultilevel"/>
    <w:tmpl w:val="693ECB0E"/>
    <w:lvl w:ilvl="0" w:tplc="74E4C25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B5F33"/>
    <w:multiLevelType w:val="multilevel"/>
    <w:tmpl w:val="F66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13"/>
    <w:rsid w:val="000F3A42"/>
    <w:rsid w:val="001F7634"/>
    <w:rsid w:val="002203F8"/>
    <w:rsid w:val="0023479A"/>
    <w:rsid w:val="003048C1"/>
    <w:rsid w:val="00360713"/>
    <w:rsid w:val="003607EC"/>
    <w:rsid w:val="003C4897"/>
    <w:rsid w:val="00406939"/>
    <w:rsid w:val="00437D4A"/>
    <w:rsid w:val="00444907"/>
    <w:rsid w:val="004B5350"/>
    <w:rsid w:val="004C24C1"/>
    <w:rsid w:val="005267EA"/>
    <w:rsid w:val="00647CA3"/>
    <w:rsid w:val="006D0716"/>
    <w:rsid w:val="007A1DEF"/>
    <w:rsid w:val="007A4CA0"/>
    <w:rsid w:val="007B32F6"/>
    <w:rsid w:val="0081061F"/>
    <w:rsid w:val="008F1001"/>
    <w:rsid w:val="00917288"/>
    <w:rsid w:val="00A31C29"/>
    <w:rsid w:val="00A741EF"/>
    <w:rsid w:val="00AC590F"/>
    <w:rsid w:val="00B149A7"/>
    <w:rsid w:val="00BA184F"/>
    <w:rsid w:val="00C224CD"/>
    <w:rsid w:val="00C459C0"/>
    <w:rsid w:val="00CD2137"/>
    <w:rsid w:val="00D12B9E"/>
    <w:rsid w:val="00DA05D6"/>
    <w:rsid w:val="00DD0576"/>
    <w:rsid w:val="00E10B32"/>
    <w:rsid w:val="00E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533001"/>
  <w14:defaultImageDpi w14:val="0"/>
  <w15:docId w15:val="{3199DC57-D564-4750-9D40-58FD809C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60713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360713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360713"/>
    <w:rPr>
      <w:rFonts w:cs="Times New Roman"/>
      <w:b/>
      <w:bCs/>
    </w:rPr>
  </w:style>
  <w:style w:type="character" w:styleId="Enfasicorsivo">
    <w:name w:val="Emphasis"/>
    <w:uiPriority w:val="99"/>
    <w:qFormat/>
    <w:rsid w:val="00360713"/>
    <w:rPr>
      <w:rFonts w:cs="Times New Roman"/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C24C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4C24C1"/>
    <w:rPr>
      <w:rFonts w:cs="Times New Roman"/>
      <w:vertAlign w:val="superscript"/>
    </w:rPr>
  </w:style>
  <w:style w:type="character" w:styleId="Menzionenonrisolta">
    <w:name w:val="Unresolved Mention"/>
    <w:uiPriority w:val="99"/>
    <w:semiHidden/>
    <w:unhideWhenUsed/>
    <w:rsid w:val="00DA05D6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eologidisic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</vt:lpstr>
    </vt:vector>
  </TitlesOfParts>
  <Company>Comune di Rosignano M.mo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</dc:title>
  <dc:subject/>
  <dc:creator>Comune di Rosignano M.mo</dc:creator>
  <cp:keywords/>
  <dc:description/>
  <cp:lastModifiedBy>Massimo Oriti</cp:lastModifiedBy>
  <cp:revision>6</cp:revision>
  <dcterms:created xsi:type="dcterms:W3CDTF">2020-04-15T12:41:00Z</dcterms:created>
  <dcterms:modified xsi:type="dcterms:W3CDTF">2022-04-24T14:05:00Z</dcterms:modified>
</cp:coreProperties>
</file>